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480" w:lineRule="atLeast"/>
        <w:ind w:left="0" w:right="0"/>
        <w:jc w:val="center"/>
        <w:rPr>
          <w:rFonts w:hint="eastAsia" w:eastAsiaTheme="minorEastAsia"/>
          <w:lang w:eastAsia="zh-CN"/>
        </w:rPr>
      </w:pPr>
      <w:r>
        <w:rPr>
          <w:rFonts w:hint="eastAsia" w:ascii="微软雅黑" w:hAnsi="微软雅黑" w:eastAsia="微软雅黑" w:cs="微软雅黑"/>
          <w:b/>
          <w:color w:val="3D3F3E"/>
          <w:sz w:val="24"/>
          <w:szCs w:val="24"/>
          <w:shd w:val="clear" w:fill="FFFFFF"/>
        </w:rPr>
        <w:t>茂名市科学技术局关于认定2017年度第二批茂名市工程技术研究中心的通知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3630"/>
            <wp:effectExtent l="0" t="0" r="3810" b="1397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3630"/>
            <wp:effectExtent l="0" t="0" r="3810" b="1397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3630"/>
            <wp:effectExtent l="0" t="0" r="3810" b="13970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51441"/>
    <w:rsid w:val="7C15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1"/>
      <w:szCs w:val="21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sz w:val="21"/>
      <w:szCs w:val="21"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  <w:rPr>
      <w:sz w:val="21"/>
      <w:szCs w:val="21"/>
    </w:rPr>
  </w:style>
  <w:style w:type="character" w:styleId="7">
    <w:name w:val="Hyperlink"/>
    <w:basedOn w:val="3"/>
    <w:uiPriority w:val="0"/>
    <w:rPr>
      <w:color w:val="333333"/>
      <w:u w:val="none"/>
    </w:rPr>
  </w:style>
  <w:style w:type="character" w:styleId="8">
    <w:name w:val="HTML Code"/>
    <w:basedOn w:val="3"/>
    <w:uiPriority w:val="0"/>
    <w:rPr>
      <w:rFonts w:ascii="Courier New" w:hAnsi="Courier New"/>
      <w:sz w:val="21"/>
      <w:szCs w:val="21"/>
    </w:rPr>
  </w:style>
  <w:style w:type="character" w:styleId="9">
    <w:name w:val="HTML Cite"/>
    <w:basedOn w:val="3"/>
    <w:uiPriority w:val="0"/>
    <w:rPr>
      <w:sz w:val="21"/>
      <w:szCs w:val="21"/>
    </w:rPr>
  </w:style>
  <w:style w:type="character" w:customStyle="1" w:styleId="11">
    <w:name w:val="hover31"/>
    <w:basedOn w:val="3"/>
    <w:uiPriority w:val="0"/>
    <w:rPr>
      <w:color w:val="FFFFFF"/>
      <w:shd w:val="clear" w:fill="60A411"/>
    </w:rPr>
  </w:style>
  <w:style w:type="character" w:customStyle="1" w:styleId="12">
    <w:name w:val="down"/>
    <w:basedOn w:val="3"/>
    <w:uiPriority w:val="0"/>
    <w:rPr>
      <w:bdr w:val="none" w:color="auto" w:sz="0" w:space="0"/>
    </w:rPr>
  </w:style>
  <w:style w:type="character" w:customStyle="1" w:styleId="13">
    <w:name w:val="down1"/>
    <w:basedOn w:val="3"/>
    <w:uiPriority w:val="0"/>
    <w:rPr>
      <w:color w:val="FFFFFF"/>
    </w:rPr>
  </w:style>
  <w:style w:type="character" w:customStyle="1" w:styleId="14">
    <w:name w:val="arrow4"/>
    <w:basedOn w:val="3"/>
    <w:uiPriority w:val="0"/>
    <w:rPr>
      <w:rFonts w:ascii="宋体" w:hAnsi="宋体" w:eastAsia="宋体" w:cs="宋体"/>
      <w:color w:val="AAAAAA"/>
    </w:rPr>
  </w:style>
  <w:style w:type="character" w:customStyle="1" w:styleId="15">
    <w:name w:val="ico"/>
    <w:basedOn w:val="3"/>
    <w:uiPriority w:val="0"/>
  </w:style>
  <w:style w:type="character" w:customStyle="1" w:styleId="16">
    <w:name w:val="ico1"/>
    <w:basedOn w:val="3"/>
    <w:uiPriority w:val="0"/>
  </w:style>
  <w:style w:type="character" w:customStyle="1" w:styleId="17">
    <w:name w:val="ico2"/>
    <w:basedOn w:val="3"/>
    <w:uiPriority w:val="0"/>
  </w:style>
  <w:style w:type="character" w:customStyle="1" w:styleId="18">
    <w:name w:val="ico3"/>
    <w:basedOn w:val="3"/>
    <w:uiPriority w:val="0"/>
  </w:style>
  <w:style w:type="character" w:customStyle="1" w:styleId="19">
    <w:name w:val="currentpage"/>
    <w:basedOn w:val="3"/>
    <w:uiPriority w:val="0"/>
    <w:rPr>
      <w:b/>
      <w:color w:val="AAAAAA"/>
      <w:bdr w:val="none" w:color="E6E6E6" w:sz="0" w:space="0"/>
      <w:shd w:val="clear" w:fill="FAFAFA"/>
    </w:rPr>
  </w:style>
  <w:style w:type="paragraph" w:styleId="20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1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2018-04-24T00:50:00Z</dcterms:created>
  <dc:creator>Taurus</dc:creator>
  <cp:lastModifiedBy>Taurus</cp:lastModifiedBy>
  <dcterms:modified xsi:type="dcterms:W3CDTF">2018-04-24T00:51:25Z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